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42"/>
        <w:gridCol w:w="8222"/>
        <w:gridCol w:w="425"/>
        <w:gridCol w:w="709"/>
        <w:gridCol w:w="567"/>
        <w:gridCol w:w="425"/>
        <w:gridCol w:w="425"/>
        <w:gridCol w:w="851"/>
        <w:gridCol w:w="2268"/>
      </w:tblGrid>
      <w:tr w:rsidR="008A020C" w:rsidTr="00A30A7B">
        <w:tc>
          <w:tcPr>
            <w:tcW w:w="151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A020C" w:rsidRDefault="008A020C">
            <w:pPr>
              <w:keepNext/>
              <w:keepLine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8A020C" w:rsidRDefault="008A020C">
            <w:pPr>
              <w:keepNext/>
              <w:keepLines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A30A7B" w:rsidRPr="008E65FD" w:rsidRDefault="008A020C" w:rsidP="008E65FD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65FD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</w:t>
            </w:r>
            <w:r w:rsidR="00633610" w:rsidRPr="008E65F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8E65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633610" w:rsidRPr="008E65FD">
              <w:rPr>
                <w:rFonts w:ascii="Times New Roman" w:hAnsi="Times New Roman" w:cs="Times New Roman"/>
                <w:i/>
                <w:sz w:val="24"/>
                <w:szCs w:val="24"/>
              </w:rPr>
              <w:t>6-05-0114-01     Социально-педагогическое и психологическое образование</w:t>
            </w:r>
          </w:p>
        </w:tc>
      </w:tr>
      <w:tr w:rsidR="00A30A7B" w:rsidRPr="000A6886" w:rsidTr="00163986">
        <w:tc>
          <w:tcPr>
            <w:tcW w:w="1242" w:type="dxa"/>
            <w:vMerge w:val="restart"/>
            <w:tcBorders>
              <w:top w:val="single" w:sz="4" w:space="0" w:color="auto"/>
            </w:tcBorders>
            <w:textDirection w:val="btLr"/>
          </w:tcPr>
          <w:p w:rsidR="00A30A7B" w:rsidRDefault="00A30A7B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</w:tcBorders>
          </w:tcPr>
          <w:p w:rsidR="00A30A7B" w:rsidRPr="002A3DE1" w:rsidRDefault="00A30A7B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</w:tcBorders>
          </w:tcPr>
          <w:p w:rsidR="00A30A7B" w:rsidRPr="000A6886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A30A7B" w:rsidRPr="000A6886" w:rsidRDefault="0057749F" w:rsidP="0016398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A30A7B" w:rsidRPr="000A6886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A30A7B" w:rsidRPr="000A6886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A7B" w:rsidTr="00163986">
        <w:trPr>
          <w:cantSplit/>
          <w:trHeight w:val="1537"/>
        </w:trPr>
        <w:tc>
          <w:tcPr>
            <w:tcW w:w="1242" w:type="dxa"/>
            <w:vMerge/>
            <w:textDirection w:val="btLr"/>
          </w:tcPr>
          <w:p w:rsidR="00A30A7B" w:rsidRPr="00DB554A" w:rsidRDefault="00A30A7B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vMerge/>
          </w:tcPr>
          <w:p w:rsidR="00A30A7B" w:rsidRDefault="00A30A7B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A30A7B" w:rsidRDefault="007A05F3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A30A7B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A30A7B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A30A7B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A30A7B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A30A7B" w:rsidRDefault="007A05F3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30A7B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51" w:type="dxa"/>
            <w:vMerge/>
            <w:textDirection w:val="btLr"/>
          </w:tcPr>
          <w:p w:rsidR="00A30A7B" w:rsidRDefault="00A30A7B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extDirection w:val="btLr"/>
          </w:tcPr>
          <w:p w:rsidR="00A30A7B" w:rsidRDefault="00A30A7B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A30A7B" w:rsidTr="00163986">
        <w:tc>
          <w:tcPr>
            <w:tcW w:w="1242" w:type="dxa"/>
            <w:tcBorders>
              <w:top w:val="single" w:sz="4" w:space="0" w:color="auto"/>
            </w:tcBorders>
          </w:tcPr>
          <w:p w:rsidR="00A30A7B" w:rsidRPr="000A6886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A30A7B" w:rsidRPr="000A6886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30A7B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0A7B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30A7B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30A7B" w:rsidRPr="000A6886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30A7B" w:rsidRPr="000A6886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30A7B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A30A7B" w:rsidRDefault="00A30A7B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65FD" w:rsidTr="00163986">
        <w:tc>
          <w:tcPr>
            <w:tcW w:w="1242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 семестр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E65FD" w:rsidRDefault="008E65FD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020C" w:rsidTr="0016398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Профессионально-прикладная физическая подготовка будущих специалистов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8A020C" w:rsidTr="0016398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Л.З.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5. Основы методики самостоятельных занятий. </w:t>
            </w:r>
            <w:r>
              <w:rPr>
                <w:rFonts w:ascii="Times New Roman" w:hAnsi="Times New Roman" w:cs="Times New Roman"/>
              </w:rPr>
              <w:tab/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Задачи, формы самостоятельных занятий, методика их применения. Оптимальная интенсивность нагрузки по ЧСС. Содержание самостоятельных занятий физическими упражнениями. Современные оздоровительные системы. Составление индивидуальных комплексов упражнений. Особенности занятий женщин.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8A020C" w:rsidTr="0016398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Л.З.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6. Профессионально-прикладная физическая подготовка (далее – ППФП)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и задачи ППФП студентов. Структурные компоненты ППФП: виды труда, условия и характер труда, режим труда и отдыха. Методика подбора средств ППФП студентов. Организации и формы ППФП студентов. Профессиональные занятия и практические навыки по физической культуре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0578E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8A020C" w:rsidTr="0016398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П.З.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безопасного поведения на занятиях физической культурой и спортом. 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уровня физической подготовленности и функционального состояния организма студентов.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 w:rsidP="008E65FD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8A020C" w:rsidTr="0016398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 w:rsidP="009B70D3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5.2-5.</w:t>
            </w:r>
            <w:r w:rsidR="009B70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средствам профессионально-прикладной физической подготовки в зависимости от специфики будущей профессии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Pr="008A020C" w:rsidRDefault="009B70D3" w:rsidP="008E65F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9F" w:rsidRDefault="0057749F" w:rsidP="005774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 xml:space="preserve"> 7 ]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8A020C" w:rsidTr="0016398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 w:rsidP="002913D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9B70D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-5.</w:t>
            </w:r>
            <w:r w:rsidR="002913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Pr="009B70D3" w:rsidRDefault="002913DE" w:rsidP="008E65F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9F" w:rsidRDefault="0057749F" w:rsidP="005774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 xml:space="preserve"> 7 ]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8A020C" w:rsidTr="0016398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 w:rsidP="002913D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  <w:r w:rsidR="002913D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-5.1</w:t>
            </w:r>
            <w:r w:rsidR="002913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двигательных возможностей оздоровительной направленности для повышения двигательных функций и профилактики травматизма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Pr="008A020C" w:rsidRDefault="002913DE" w:rsidP="008E65F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9F" w:rsidRDefault="0057749F" w:rsidP="005774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 xml:space="preserve"> 2; 6 ]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8A020C" w:rsidTr="00163986">
        <w:trPr>
          <w:trHeight w:val="63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 w:rsidP="002913D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  <w:r w:rsidR="002913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 w:rsidP="008E65FD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8A020C" w:rsidTr="00163986">
        <w:trPr>
          <w:trHeight w:val="31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</w:t>
            </w: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20C" w:rsidRDefault="008A020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965E5" w:rsidTr="0016398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5" w:rsidRDefault="003965E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5E5" w:rsidRDefault="003965E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5E5" w:rsidRDefault="003965E5" w:rsidP="003965E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E5" w:rsidRDefault="003965E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A020C" w:rsidRDefault="008A020C" w:rsidP="008A020C">
      <w:pPr>
        <w:tabs>
          <w:tab w:val="left" w:pos="6243"/>
        </w:tabs>
      </w:pPr>
      <w:bookmarkStart w:id="0" w:name="_GoBack"/>
      <w:bookmarkEnd w:id="0"/>
    </w:p>
    <w:sectPr w:rsidR="008A020C" w:rsidSect="002913D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20C"/>
    <w:rsid w:val="000578E3"/>
    <w:rsid w:val="00163986"/>
    <w:rsid w:val="002913DE"/>
    <w:rsid w:val="003965E5"/>
    <w:rsid w:val="0057749F"/>
    <w:rsid w:val="00633610"/>
    <w:rsid w:val="007A05F3"/>
    <w:rsid w:val="008A020C"/>
    <w:rsid w:val="008E65FD"/>
    <w:rsid w:val="009B70D3"/>
    <w:rsid w:val="00A30A7B"/>
    <w:rsid w:val="00AE67A9"/>
    <w:rsid w:val="00B6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77F0CC-5063-4702-A77B-392F5DE9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20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020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5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2025-04-09T06:21:00Z</cp:lastPrinted>
  <dcterms:created xsi:type="dcterms:W3CDTF">2025-03-19T07:55:00Z</dcterms:created>
  <dcterms:modified xsi:type="dcterms:W3CDTF">2025-06-25T08:06:00Z</dcterms:modified>
</cp:coreProperties>
</file>